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9" w:rsidRPr="00B23F0A" w:rsidRDefault="00515139" w:rsidP="00515139">
      <w:pPr>
        <w:pStyle w:val="2b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74681462" wp14:editId="57E2E51E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139" w:rsidRPr="00B23F0A" w:rsidRDefault="00682C9A" w:rsidP="005151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15139" w:rsidRPr="00B23F0A">
        <w:rPr>
          <w:rFonts w:ascii="Times New Roman" w:hAnsi="Times New Roman" w:cs="Times New Roman"/>
          <w:sz w:val="24"/>
          <w:szCs w:val="24"/>
        </w:rPr>
        <w:t>«</w:t>
      </w:r>
      <w:r w:rsidR="00CA49DD">
        <w:rPr>
          <w:rFonts w:ascii="Times New Roman" w:hAnsi="Times New Roman" w:cs="Times New Roman"/>
          <w:sz w:val="24"/>
          <w:szCs w:val="24"/>
        </w:rPr>
        <w:t xml:space="preserve"> </w:t>
      </w:r>
      <w:r w:rsidR="0095034F">
        <w:rPr>
          <w:rFonts w:ascii="Times New Roman" w:hAnsi="Times New Roman" w:cs="Times New Roman"/>
          <w:sz w:val="24"/>
          <w:szCs w:val="24"/>
        </w:rPr>
        <w:t xml:space="preserve">06 </w:t>
      </w:r>
      <w:r w:rsidR="002F7FB8">
        <w:rPr>
          <w:rFonts w:ascii="Times New Roman" w:hAnsi="Times New Roman" w:cs="Times New Roman"/>
          <w:sz w:val="24"/>
          <w:szCs w:val="24"/>
        </w:rPr>
        <w:t xml:space="preserve">» </w:t>
      </w:r>
      <w:r w:rsidR="0095034F">
        <w:rPr>
          <w:rFonts w:ascii="Times New Roman" w:hAnsi="Times New Roman" w:cs="Times New Roman"/>
          <w:sz w:val="24"/>
          <w:szCs w:val="24"/>
        </w:rPr>
        <w:t xml:space="preserve">февраля </w:t>
      </w:r>
      <w:r w:rsidR="00CA49DD">
        <w:rPr>
          <w:rFonts w:ascii="Times New Roman" w:hAnsi="Times New Roman" w:cs="Times New Roman"/>
          <w:sz w:val="24"/>
          <w:szCs w:val="24"/>
        </w:rPr>
        <w:t xml:space="preserve"> 202</w:t>
      </w:r>
      <w:r w:rsidR="007A4566">
        <w:rPr>
          <w:rFonts w:ascii="Times New Roman" w:hAnsi="Times New Roman" w:cs="Times New Roman"/>
          <w:sz w:val="24"/>
          <w:szCs w:val="24"/>
        </w:rPr>
        <w:t>6</w:t>
      </w:r>
      <w:r w:rsidR="0095034F">
        <w:rPr>
          <w:rFonts w:ascii="Times New Roman" w:hAnsi="Times New Roman" w:cs="Times New Roman"/>
          <w:sz w:val="24"/>
          <w:szCs w:val="24"/>
        </w:rPr>
        <w:t xml:space="preserve"> года № 42</w:t>
      </w:r>
      <w:r w:rsidR="00CA49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515139" w:rsidRPr="00B23F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15139"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5070"/>
        <w:gridCol w:w="4536"/>
      </w:tblGrid>
      <w:tr w:rsidR="00515139" w:rsidRPr="00B23F0A" w:rsidTr="00ED1630">
        <w:tc>
          <w:tcPr>
            <w:tcW w:w="5070" w:type="dxa"/>
          </w:tcPr>
          <w:p w:rsidR="003C2D2E" w:rsidRPr="00C37048" w:rsidRDefault="00C37048" w:rsidP="00ED163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C3704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</w:t>
            </w:r>
            <w:r w:rsidR="00421E5F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в паспорт</w:t>
            </w:r>
            <w:r w:rsidR="00515139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процессных мероприятий «</w:t>
            </w:r>
            <w:r w:rsidR="004B4E67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040DA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транспортной </w:t>
            </w:r>
            <w:r w:rsidR="004B4E67" w:rsidRPr="00C37048">
              <w:rPr>
                <w:rFonts w:ascii="Times New Roman" w:hAnsi="Times New Roman" w:cs="Times New Roman"/>
                <w:sz w:val="24"/>
                <w:szCs w:val="24"/>
              </w:rPr>
              <w:t>доступности</w:t>
            </w:r>
            <w:r w:rsidR="004B4E67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="003C2D2E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C2D2E" w:rsidRPr="00C3704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муниципальной программы</w:t>
            </w:r>
            <w:r w:rsidR="003C2D2E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«Комфортная и безопасная среда для жизни и экологическое благополучие </w:t>
            </w:r>
            <w:proofErr w:type="spellStart"/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2973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утвержденный </w:t>
            </w:r>
            <w:r w:rsidR="0095034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распоряжением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ED1630">
              <w:rPr>
                <w:rFonts w:ascii="Times New Roman" w:eastAsiaTheme="minorHAnsi" w:hAnsi="Times New Roman" w:cs="Times New Roman"/>
                <w:sz w:val="24"/>
                <w:szCs w:val="24"/>
              </w:rPr>
              <w:t>м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униципального района от 28.12.2024</w:t>
            </w:r>
            <w:r w:rsidR="00AD38E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г. № 223-р</w:t>
            </w:r>
            <w:r w:rsidR="003C211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(в ред. № 221-р от 14.10.2025г)</w:t>
            </w:r>
          </w:p>
          <w:p w:rsidR="00515139" w:rsidRPr="00B23F0A" w:rsidRDefault="00515139" w:rsidP="00ED1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5139" w:rsidRPr="00B23F0A" w:rsidRDefault="00515139" w:rsidP="00093034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330" w:rsidRDefault="00515139" w:rsidP="00AD38EC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B23F0A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B23F0A">
        <w:rPr>
          <w:rFonts w:ascii="Times New Roman" w:hAnsi="Times New Roman" w:cs="Times New Roman"/>
          <w:sz w:val="24"/>
          <w:szCs w:val="24"/>
        </w:rPr>
        <w:t xml:space="preserve"> муниципального района, их формирования и реализации, </w:t>
      </w:r>
      <w:r w:rsidRPr="00AD38EC">
        <w:rPr>
          <w:rFonts w:ascii="Times New Roman" w:hAnsi="Times New Roman" w:cs="Times New Roman"/>
          <w:sz w:val="24"/>
          <w:szCs w:val="24"/>
        </w:rPr>
        <w:t xml:space="preserve">утвержденным постановлением администрации </w:t>
      </w:r>
      <w:proofErr w:type="spellStart"/>
      <w:r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="001A1B33" w:rsidRPr="00AD38EC">
        <w:rPr>
          <w:rFonts w:ascii="Times New Roman" w:hAnsi="Times New Roman" w:cs="Times New Roman"/>
          <w:sz w:val="24"/>
          <w:szCs w:val="24"/>
        </w:rPr>
        <w:t>24.09</w:t>
      </w:r>
      <w:r w:rsidRPr="00AD38EC">
        <w:rPr>
          <w:rFonts w:ascii="Times New Roman" w:hAnsi="Times New Roman" w:cs="Times New Roman"/>
          <w:sz w:val="24"/>
          <w:szCs w:val="24"/>
        </w:rPr>
        <w:t>.2024</w:t>
      </w:r>
      <w:r w:rsidR="001A1B33" w:rsidRPr="00AD38EC">
        <w:rPr>
          <w:rFonts w:ascii="Times New Roman" w:hAnsi="Times New Roman" w:cs="Times New Roman"/>
          <w:sz w:val="24"/>
          <w:szCs w:val="24"/>
        </w:rPr>
        <w:t xml:space="preserve"> года № 597</w:t>
      </w:r>
      <w:r w:rsidRPr="00AD38EC">
        <w:rPr>
          <w:rFonts w:ascii="Times New Roman" w:hAnsi="Times New Roman" w:cs="Times New Roman"/>
          <w:sz w:val="24"/>
          <w:szCs w:val="24"/>
        </w:rPr>
        <w:t xml:space="preserve">, руководствуясь статьями 15, 15.1, 17 Федерального закона </w:t>
      </w:r>
      <w:r w:rsidR="004B09D1">
        <w:rPr>
          <w:rFonts w:ascii="Times New Roman" w:hAnsi="Times New Roman" w:cs="Times New Roman"/>
          <w:sz w:val="24"/>
          <w:szCs w:val="24"/>
        </w:rPr>
        <w:br/>
      </w:r>
      <w:r w:rsidRPr="00AD38EC">
        <w:rPr>
          <w:rFonts w:ascii="Times New Roman" w:hAnsi="Times New Roman" w:cs="Times New Roman"/>
          <w:sz w:val="24"/>
          <w:szCs w:val="24"/>
        </w:rPr>
        <w:t>от 6 октября 2003 года №</w:t>
      </w:r>
      <w:r w:rsidR="004B09D1">
        <w:rPr>
          <w:rFonts w:ascii="Times New Roman" w:hAnsi="Times New Roman" w:cs="Times New Roman"/>
          <w:sz w:val="24"/>
          <w:szCs w:val="24"/>
        </w:rPr>
        <w:t xml:space="preserve"> </w:t>
      </w:r>
      <w:r w:rsidRPr="00AD38EC">
        <w:rPr>
          <w:rFonts w:ascii="Times New Roman" w:hAnsi="Times New Roman" w:cs="Times New Roman"/>
          <w:sz w:val="24"/>
          <w:szCs w:val="24"/>
        </w:rPr>
        <w:t xml:space="preserve">131-ФЗ </w:t>
      </w:r>
      <w:r w:rsidR="004B09D1">
        <w:rPr>
          <w:rFonts w:ascii="Times New Roman" w:hAnsi="Times New Roman" w:cs="Times New Roman"/>
          <w:sz w:val="24"/>
          <w:szCs w:val="24"/>
        </w:rPr>
        <w:t>«</w:t>
      </w:r>
      <w:r w:rsidRPr="00AD38E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09D1">
        <w:rPr>
          <w:rFonts w:ascii="Times New Roman" w:hAnsi="Times New Roman" w:cs="Times New Roman"/>
          <w:sz w:val="24"/>
          <w:szCs w:val="24"/>
        </w:rPr>
        <w:t>»</w:t>
      </w:r>
      <w:r w:rsidRPr="00AD38EC">
        <w:rPr>
          <w:rFonts w:ascii="Times New Roman" w:hAnsi="Times New Roman" w:cs="Times New Roman"/>
          <w:sz w:val="24"/>
          <w:szCs w:val="24"/>
        </w:rPr>
        <w:t xml:space="preserve">, статьями 7, 24, 38, 47 Устава </w:t>
      </w:r>
      <w:proofErr w:type="spellStart"/>
      <w:r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(новая редакция), зарегистрированного постановлением Губернатора Иркутской области от 30.06.2005 г. № 303-п, </w:t>
      </w:r>
    </w:p>
    <w:p w:rsidR="00ED1630" w:rsidRPr="00AD38EC" w:rsidRDefault="00ED1630" w:rsidP="00AD38EC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421E5F" w:rsidRPr="00AD38EC" w:rsidRDefault="00421E5F" w:rsidP="00ED1630">
      <w:pPr>
        <w:pStyle w:val="ad"/>
        <w:numPr>
          <w:ilvl w:val="0"/>
          <w:numId w:val="25"/>
        </w:numPr>
        <w:shd w:val="clear" w:color="auto" w:fill="FFFFFF" w:themeFill="background1"/>
        <w:spacing w:line="276" w:lineRule="auto"/>
        <w:ind w:left="0" w:firstLine="420"/>
        <w:jc w:val="both"/>
        <w:rPr>
          <w:rFonts w:eastAsia="Calibri"/>
        </w:rPr>
      </w:pPr>
      <w:r w:rsidRPr="00AD38EC">
        <w:t>Внести изменения в</w:t>
      </w:r>
      <w:r w:rsidR="00515139" w:rsidRPr="00AD38EC">
        <w:t xml:space="preserve"> паспорт комплекса процессных мероприятий «</w:t>
      </w:r>
      <w:r w:rsidR="004B4E67" w:rsidRPr="00AD38EC">
        <w:t xml:space="preserve">Повышение </w:t>
      </w:r>
      <w:r w:rsidR="00040DAE" w:rsidRPr="00AD38EC">
        <w:t xml:space="preserve">транспортной </w:t>
      </w:r>
      <w:r w:rsidR="004B4E67" w:rsidRPr="00AD38EC">
        <w:t>доступности</w:t>
      </w:r>
      <w:r w:rsidR="00515139" w:rsidRPr="00AD38EC">
        <w:t xml:space="preserve">» </w:t>
      </w:r>
      <w:r w:rsidR="003C2D2E" w:rsidRPr="00AD38EC">
        <w:rPr>
          <w:rStyle w:val="aa"/>
          <w:b w:val="0"/>
          <w:shd w:val="clear" w:color="auto" w:fill="FFFFFF"/>
        </w:rPr>
        <w:t>муниципальной программы</w:t>
      </w:r>
      <w:r w:rsidR="003C2D2E" w:rsidRPr="00AD38EC">
        <w:rPr>
          <w:rStyle w:val="aa"/>
          <w:shd w:val="clear" w:color="auto" w:fill="FFFFFF"/>
        </w:rPr>
        <w:t xml:space="preserve"> </w:t>
      </w:r>
      <w:r w:rsidR="003C2D2E" w:rsidRPr="00AD38EC">
        <w:t>«</w:t>
      </w:r>
      <w:r w:rsidR="003C2D2E" w:rsidRPr="00AD38EC">
        <w:rPr>
          <w:rFonts w:eastAsia="Calibri"/>
        </w:rPr>
        <w:t>Комфортная и безопасная среда для жизни и</w:t>
      </w:r>
      <w:r w:rsidR="003C2D2E" w:rsidRPr="00AD38EC">
        <w:t xml:space="preserve"> </w:t>
      </w:r>
      <w:r w:rsidR="003C2D2E" w:rsidRPr="00AD38EC">
        <w:rPr>
          <w:rFonts w:eastAsia="Calibri"/>
        </w:rPr>
        <w:t xml:space="preserve">экологическое благополучие </w:t>
      </w:r>
      <w:proofErr w:type="spellStart"/>
      <w:r w:rsidR="003C2D2E" w:rsidRPr="00AD38EC">
        <w:t>Слюдянского</w:t>
      </w:r>
      <w:proofErr w:type="spellEnd"/>
      <w:r w:rsidR="003C2D2E" w:rsidRPr="00AD38EC">
        <w:t xml:space="preserve"> муниципального района»</w:t>
      </w:r>
      <w:r w:rsidR="00D14ACA" w:rsidRPr="00AD38EC">
        <w:t>,</w:t>
      </w:r>
      <w:r w:rsidRPr="00AD38EC">
        <w:rPr>
          <w:rFonts w:eastAsiaTheme="minorHAnsi"/>
        </w:rPr>
        <w:t xml:space="preserve"> утвержденный </w:t>
      </w:r>
      <w:r w:rsidR="0095034F">
        <w:rPr>
          <w:rFonts w:eastAsiaTheme="minorHAnsi"/>
        </w:rPr>
        <w:t>распоряжением</w:t>
      </w:r>
      <w:r w:rsidRPr="00AD38EC">
        <w:rPr>
          <w:rFonts w:eastAsiaTheme="minorHAnsi"/>
        </w:rPr>
        <w:t xml:space="preserve"> администрации </w:t>
      </w:r>
      <w:proofErr w:type="spellStart"/>
      <w:r w:rsidRPr="00AD38EC">
        <w:rPr>
          <w:rFonts w:eastAsiaTheme="minorHAnsi"/>
        </w:rPr>
        <w:t>Слюдянского</w:t>
      </w:r>
      <w:proofErr w:type="spellEnd"/>
      <w:r w:rsidRPr="00AD38EC">
        <w:rPr>
          <w:rFonts w:eastAsiaTheme="minorHAnsi"/>
        </w:rPr>
        <w:t xml:space="preserve"> муниципального района от 28.12.2024г. № 223-р</w:t>
      </w:r>
      <w:r w:rsidR="006A39EE">
        <w:rPr>
          <w:rFonts w:eastAsiaTheme="minorHAnsi"/>
        </w:rPr>
        <w:t xml:space="preserve"> (в ред. № 221-р от 14.10.2025г)</w:t>
      </w:r>
      <w:r w:rsidRPr="00AD38EC">
        <w:rPr>
          <w:rFonts w:eastAsiaTheme="minorHAnsi"/>
        </w:rPr>
        <w:t xml:space="preserve">, изложив </w:t>
      </w:r>
      <w:r w:rsidR="0095034F">
        <w:rPr>
          <w:rFonts w:eastAsiaTheme="minorHAnsi"/>
        </w:rPr>
        <w:t>таблицу</w:t>
      </w:r>
      <w:r w:rsidR="003C2112">
        <w:rPr>
          <w:rFonts w:eastAsiaTheme="minorHAnsi"/>
        </w:rPr>
        <w:t xml:space="preserve"> 4</w:t>
      </w:r>
      <w:r w:rsidRPr="00AD38EC">
        <w:rPr>
          <w:rFonts w:eastAsiaTheme="minorHAnsi"/>
        </w:rPr>
        <w:t xml:space="preserve"> в новой редакции (прилагается).</w:t>
      </w:r>
    </w:p>
    <w:p w:rsidR="00297330" w:rsidRPr="00AD38EC" w:rsidRDefault="003C2112" w:rsidP="00ED1630">
      <w:pPr>
        <w:tabs>
          <w:tab w:val="left" w:pos="0"/>
        </w:tabs>
        <w:spacing w:after="0"/>
        <w:ind w:firstLine="42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97330" w:rsidRPr="00AD38EC">
        <w:rPr>
          <w:rFonts w:ascii="Times New Roman" w:hAnsi="Times New Roman" w:cs="Times New Roman"/>
          <w:sz w:val="24"/>
          <w:szCs w:val="24"/>
        </w:rPr>
        <w:t>.</w:t>
      </w:r>
      <w:r w:rsidR="00AD3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5139" w:rsidRPr="00AD38EC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515139" w:rsidRPr="00AD38EC">
        <w:rPr>
          <w:rFonts w:ascii="Times New Roman" w:hAnsi="Times New Roman" w:cs="Times New Roman"/>
          <w:sz w:val="24"/>
          <w:szCs w:val="24"/>
        </w:rPr>
        <w:t xml:space="preserve"> настоящее распоряжение на официальном сайте администрации </w:t>
      </w:r>
      <w:proofErr w:type="spellStart"/>
      <w:r w:rsidR="00515139"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15139"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в разделе «Муниципальные программы».</w:t>
      </w:r>
    </w:p>
    <w:p w:rsidR="00515139" w:rsidRPr="00297330" w:rsidRDefault="003C2112" w:rsidP="00ED1630">
      <w:pPr>
        <w:tabs>
          <w:tab w:val="left" w:pos="0"/>
        </w:tabs>
        <w:spacing w:after="0"/>
        <w:ind w:firstLine="42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297330" w:rsidRPr="00AD38EC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proofErr w:type="gramStart"/>
      <w:r w:rsidR="00515139" w:rsidRPr="00AD38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15139" w:rsidRPr="00AD38EC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возложить на </w:t>
      </w:r>
      <w:r w:rsidR="00AB0755" w:rsidRPr="00AD38EC">
        <w:rPr>
          <w:rFonts w:ascii="Times New Roman" w:hAnsi="Times New Roman" w:cs="Times New Roman"/>
          <w:sz w:val="24"/>
          <w:szCs w:val="24"/>
        </w:rPr>
        <w:t xml:space="preserve">вице-мэра, первого </w:t>
      </w:r>
      <w:r w:rsidR="00515139" w:rsidRPr="00AD38EC">
        <w:rPr>
          <w:rFonts w:ascii="Times New Roman" w:hAnsi="Times New Roman" w:cs="Times New Roman"/>
          <w:sz w:val="24"/>
          <w:szCs w:val="24"/>
        </w:rPr>
        <w:t xml:space="preserve">заместителя мэра </w:t>
      </w:r>
      <w:proofErr w:type="spellStart"/>
      <w:r w:rsidR="00515139"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15139" w:rsidRPr="00297330">
        <w:rPr>
          <w:rFonts w:ascii="Times New Roman" w:hAnsi="Times New Roman" w:cs="Times New Roman"/>
          <w:sz w:val="24"/>
          <w:szCs w:val="24"/>
        </w:rPr>
        <w:t xml:space="preserve"> муниципального района С.Н. </w:t>
      </w:r>
      <w:proofErr w:type="spellStart"/>
      <w:r w:rsidR="00515139" w:rsidRPr="00297330">
        <w:rPr>
          <w:rFonts w:ascii="Times New Roman" w:hAnsi="Times New Roman" w:cs="Times New Roman"/>
          <w:sz w:val="24"/>
          <w:szCs w:val="24"/>
        </w:rPr>
        <w:t>Иванковича</w:t>
      </w:r>
      <w:proofErr w:type="spellEnd"/>
      <w:r w:rsidR="00515139" w:rsidRPr="00297330">
        <w:rPr>
          <w:rFonts w:ascii="Times New Roman" w:hAnsi="Times New Roman" w:cs="Times New Roman"/>
          <w:sz w:val="24"/>
          <w:szCs w:val="24"/>
        </w:rPr>
        <w:t>.</w:t>
      </w:r>
    </w:p>
    <w:p w:rsidR="00297330" w:rsidRPr="00297330" w:rsidRDefault="00297330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515139" w:rsidRPr="00C37048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C37048">
        <w:rPr>
          <w:rFonts w:ascii="Times New Roman" w:hAnsi="Times New Roman" w:cs="Times New Roman"/>
          <w:b/>
          <w:sz w:val="24"/>
          <w:szCs w:val="24"/>
        </w:rPr>
        <w:t xml:space="preserve">Мэр </w:t>
      </w:r>
      <w:proofErr w:type="spellStart"/>
      <w:r w:rsidRPr="00C37048">
        <w:rPr>
          <w:rFonts w:ascii="Times New Roman" w:hAnsi="Times New Roman" w:cs="Times New Roman"/>
          <w:b/>
          <w:sz w:val="24"/>
          <w:szCs w:val="24"/>
        </w:rPr>
        <w:t>Слюдянского</w:t>
      </w:r>
      <w:proofErr w:type="spellEnd"/>
      <w:r w:rsidRPr="00C370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5139" w:rsidRPr="00C37048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C37048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                                                          </w:t>
      </w:r>
      <w:r w:rsidR="00E456A2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C37048">
        <w:rPr>
          <w:rFonts w:ascii="Times New Roman" w:hAnsi="Times New Roman" w:cs="Times New Roman"/>
          <w:b/>
          <w:sz w:val="24"/>
          <w:szCs w:val="24"/>
        </w:rPr>
        <w:t xml:space="preserve"> А.Г. Шульц   </w:t>
      </w: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15139" w:rsidRDefault="00515139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040DAE" w:rsidRPr="00270C71" w:rsidRDefault="00040DAE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4B09D1" w:rsidRDefault="004B09D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4B09D1" w:rsidRPr="00297330" w:rsidRDefault="004B09D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297330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70C71" w:rsidRPr="006A39EE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E456A2" w:rsidRDefault="00E456A2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456A2" w:rsidSect="00E456A2">
          <w:pgSz w:w="11905" w:h="16838"/>
          <w:pgMar w:top="1134" w:right="850" w:bottom="1134" w:left="1702" w:header="0" w:footer="0" w:gutter="0"/>
          <w:cols w:space="720"/>
          <w:titlePg/>
          <w:docGrid w:linePitch="299"/>
        </w:sectPr>
      </w:pPr>
    </w:p>
    <w:p w:rsidR="002D155C" w:rsidRPr="00C37048" w:rsidRDefault="0016729F" w:rsidP="009208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048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Приложение </w:t>
      </w:r>
    </w:p>
    <w:p w:rsidR="002D155C" w:rsidRDefault="003C2D2E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1672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аспоряжени</w:t>
      </w:r>
      <w:r w:rsidR="0016729F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администрации </w:t>
      </w:r>
    </w:p>
    <w:p w:rsid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Слюдянского</w:t>
      </w:r>
      <w:proofErr w:type="spellEnd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района </w:t>
      </w:r>
    </w:p>
    <w:p w:rsidR="002D155C" w:rsidRP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от _______________№ _______</w:t>
      </w:r>
    </w:p>
    <w:p w:rsidR="00E02A27" w:rsidRDefault="00E02A27" w:rsidP="00C370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E02A27" w:rsidRPr="004B4E6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4B4E67" w:rsidRDefault="004B4E67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</w:t>
      </w:r>
      <w:r w:rsidR="00540E53">
        <w:rPr>
          <w:rFonts w:ascii="Times New Roman" w:eastAsia="Times New Roman" w:hAnsi="Times New Roman" w:cs="Times New Roman"/>
          <w:sz w:val="20"/>
          <w:szCs w:val="20"/>
        </w:rPr>
        <w:t>ое обеспечение реализации КПМ №</w:t>
      </w:r>
      <w:r w:rsidR="00AD38EC">
        <w:rPr>
          <w:rFonts w:ascii="Times New Roman" w:eastAsia="Times New Roman" w:hAnsi="Times New Roman" w:cs="Times New Roman"/>
          <w:sz w:val="20"/>
          <w:szCs w:val="20"/>
        </w:rPr>
        <w:t xml:space="preserve"> 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«Повышение </w:t>
      </w:r>
      <w:r w:rsidR="00040DA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транспортной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доступности»</w:t>
      </w:r>
    </w:p>
    <w:p w:rsidR="002665D0" w:rsidRPr="004039D6" w:rsidRDefault="002665D0" w:rsidP="00266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2705"/>
        <w:gridCol w:w="1984"/>
        <w:gridCol w:w="2252"/>
        <w:gridCol w:w="1180"/>
        <w:gridCol w:w="1180"/>
        <w:gridCol w:w="1180"/>
        <w:gridCol w:w="1180"/>
        <w:gridCol w:w="1180"/>
        <w:gridCol w:w="1180"/>
      </w:tblGrid>
      <w:tr w:rsidR="00854C9A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СО, </w:t>
            </w:r>
            <w:proofErr w:type="spellStart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25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0" w:type="auto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854C9A" w:rsidRPr="004039D6" w:rsidTr="009D0937">
        <w:trPr>
          <w:trHeight w:val="703"/>
        </w:trPr>
        <w:tc>
          <w:tcPr>
            <w:tcW w:w="0" w:type="auto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/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854C9A" w:rsidRPr="004039D6" w:rsidTr="009D0937">
        <w:trPr>
          <w:trHeight w:val="375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665D0" w:rsidRPr="004039D6" w:rsidRDefault="002665D0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B7E66" w:rsidRPr="004039D6" w:rsidTr="00DB7E66">
        <w:trPr>
          <w:trHeight w:val="653"/>
        </w:trPr>
        <w:tc>
          <w:tcPr>
            <w:tcW w:w="3446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Pr="009D0937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«</w:t>
            </w:r>
            <w:r w:rsidRPr="009D0937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доступности и качества транспортных услуг для  населения»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B7E66" w:rsidRPr="00854C9A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DB7E66" w:rsidRPr="00854C9A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DB7E66" w:rsidRDefault="00EB5294" w:rsidP="007A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7A4566">
              <w:rPr>
                <w:rFonts w:ascii="Times New Roman" w:hAnsi="Times New Roman" w:cs="Times New Roman"/>
                <w:sz w:val="20"/>
                <w:szCs w:val="20"/>
              </w:rPr>
              <w:t>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5726184</w:t>
            </w: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DB7E66" w:rsidRPr="004039D6" w:rsidTr="00DB7E66">
        <w:trPr>
          <w:trHeight w:val="307"/>
        </w:trPr>
        <w:tc>
          <w:tcPr>
            <w:tcW w:w="344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895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7A45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566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5726184</w:t>
            </w: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281939" w:rsidRPr="004039D6" w:rsidTr="00DB7E66">
        <w:trPr>
          <w:trHeight w:val="251"/>
        </w:trPr>
        <w:tc>
          <w:tcPr>
            <w:tcW w:w="3446" w:type="dxa"/>
            <w:gridSpan w:val="2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81939" w:rsidRPr="004039D6" w:rsidTr="00DB7E66">
        <w:trPr>
          <w:trHeight w:val="250"/>
        </w:trPr>
        <w:tc>
          <w:tcPr>
            <w:tcW w:w="3446" w:type="dxa"/>
            <w:gridSpan w:val="2"/>
            <w:vMerge/>
            <w:vAlign w:val="center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81939" w:rsidRPr="004039D6" w:rsidRDefault="00281939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854C9A" w:rsidRDefault="00281939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81939" w:rsidRPr="00281939" w:rsidRDefault="00281939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66" w:rsidRPr="004039D6" w:rsidTr="00CA49DD">
        <w:trPr>
          <w:trHeight w:val="395"/>
        </w:trPr>
        <w:tc>
          <w:tcPr>
            <w:tcW w:w="3446" w:type="dxa"/>
            <w:gridSpan w:val="2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9C3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566" w:rsidRDefault="007A4566">
            <w:r w:rsidRPr="005F1637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5726184</w:t>
            </w: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7A4566" w:rsidRPr="004039D6" w:rsidTr="00CA49DD">
        <w:trPr>
          <w:trHeight w:val="451"/>
        </w:trPr>
        <w:tc>
          <w:tcPr>
            <w:tcW w:w="3446" w:type="dxa"/>
            <w:gridSpan w:val="2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F35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566" w:rsidRDefault="007A4566">
            <w:r w:rsidRPr="005F1637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5726184</w:t>
            </w: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7A4566" w:rsidRPr="004039D6" w:rsidTr="00CA49DD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854C9A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7A4566" w:rsidRPr="00854C9A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4566" w:rsidRDefault="007A4566">
            <w:r w:rsidRPr="005F1637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5726184</w:t>
            </w: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EB5294" w:rsidRPr="004039D6" w:rsidTr="00EB5294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Pr="00854C9A" w:rsidRDefault="00EB5294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B5294" w:rsidRDefault="007A4566">
            <w:r w:rsidRPr="007A4566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Pr="00281939" w:rsidRDefault="00EB5294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5726184</w:t>
            </w: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Default="00EB5294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Default="00EB5294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Default="00EB5294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Default="00EB5294" w:rsidP="00DB7E66">
            <w:pPr>
              <w:jc w:val="center"/>
            </w:pPr>
            <w:r w:rsidRPr="00535344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DB7E66" w:rsidRPr="004039D6" w:rsidTr="00DB7E66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DB7E66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66" w:rsidRPr="004039D6" w:rsidTr="006A39EE">
        <w:trPr>
          <w:trHeight w:val="375"/>
        </w:trPr>
        <w:tc>
          <w:tcPr>
            <w:tcW w:w="3446" w:type="dxa"/>
            <w:gridSpan w:val="2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4566" w:rsidRPr="007A4566" w:rsidRDefault="007A4566">
            <w:pPr>
              <w:rPr>
                <w:sz w:val="20"/>
              </w:rPr>
            </w:pPr>
            <w:r w:rsidRPr="007A4566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E3637C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7A4566" w:rsidRPr="004039D6" w:rsidTr="006A39EE">
        <w:trPr>
          <w:trHeight w:val="704"/>
        </w:trPr>
        <w:tc>
          <w:tcPr>
            <w:tcW w:w="3446" w:type="dxa"/>
            <w:gridSpan w:val="2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4566" w:rsidRPr="007A4566" w:rsidRDefault="007A4566">
            <w:pPr>
              <w:rPr>
                <w:sz w:val="20"/>
              </w:rPr>
            </w:pPr>
            <w:r w:rsidRPr="007A4566">
              <w:rPr>
                <w:rFonts w:ascii="Times New Roman" w:hAnsi="Times New Roman" w:cs="Times New Roman"/>
                <w:sz w:val="20"/>
                <w:szCs w:val="20"/>
              </w:rPr>
              <w:t>4771939,33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Default="007A4566" w:rsidP="00DB7E66">
            <w:pPr>
              <w:jc w:val="center"/>
            </w:pPr>
            <w:r w:rsidRPr="00192BA1">
              <w:rPr>
                <w:rFonts w:ascii="Times New Roman" w:hAnsi="Times New Roman" w:cs="Times New Roman"/>
                <w:sz w:val="20"/>
                <w:szCs w:val="20"/>
              </w:rPr>
              <w:t>5726184,00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CB2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перевозки по регул</w:t>
            </w:r>
            <w:r w:rsidR="00CB2C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ярным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пригородным маршрутам на основании заключенных муниципальных контрактов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DB7E66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DB7E66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01A40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Default="00DB7E66" w:rsidP="00DB7E66">
            <w:pPr>
              <w:jc w:val="center"/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4039D6" w:rsidRDefault="00DB7E66" w:rsidP="00B2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4039D6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EB5294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28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Default="00DB7E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Предоставлена субсидия для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безальтернативных и 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социально-значимых маршрутов регулярных перевозок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7A45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B7E66" w:rsidRPr="004039D6" w:rsidTr="00EB5294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Default="00DB7E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7A45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Default="00DB7E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EB5294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Default="00DB7E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7A4566" w:rsidRDefault="007A45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5278A5" w:rsidRDefault="007A45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5278A5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4566" w:rsidRDefault="007A4566"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7A4566" w:rsidRDefault="007A45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5278A5" w:rsidRDefault="007A45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5278A5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4566" w:rsidRDefault="007A4566"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A4566" w:rsidRPr="004039D6" w:rsidRDefault="007A4566" w:rsidP="0004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4039D6" w:rsidRDefault="007A45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854C9A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7A4566" w:rsidRPr="00854C9A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566" w:rsidRDefault="007A4566"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EB5294" w:rsidRPr="004039D6" w:rsidTr="00EB5294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EB5294" w:rsidRPr="004039D6" w:rsidRDefault="00EB5294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B5294" w:rsidRPr="00854C9A" w:rsidRDefault="00EB5294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294" w:rsidRDefault="007A4566">
            <w:r w:rsidRPr="007A4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294" w:rsidRPr="00281939" w:rsidRDefault="00EB5294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566" w:rsidRDefault="007A4566">
            <w:r w:rsidRPr="000365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7A4566" w:rsidRPr="004039D6" w:rsidTr="00CA49D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A4566" w:rsidRPr="004039D6" w:rsidRDefault="007A45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A4566" w:rsidRPr="004039D6" w:rsidRDefault="007A45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566" w:rsidRDefault="007A4566">
            <w:r w:rsidRPr="000365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4566" w:rsidRPr="00281939" w:rsidRDefault="007A4566" w:rsidP="00CA4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транспортны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бщего пользования, оборудованные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перевозки маломобильных граждан</w:t>
            </w: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AE5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E54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BE2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5278A5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4039D6" w:rsidRDefault="00DB7E66" w:rsidP="0004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EB5294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2A66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9D0937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854C9A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  <w:tr w:rsidR="00DB7E66" w:rsidRPr="004039D6" w:rsidTr="00CA49D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DB7E66" w:rsidRPr="004039D6" w:rsidRDefault="00DB7E66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7E66" w:rsidRPr="004039D6" w:rsidRDefault="00DB7E66" w:rsidP="00F34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7E66" w:rsidRPr="00281939" w:rsidRDefault="00DB7E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7E66" w:rsidRDefault="00DB7E66">
            <w:r w:rsidRPr="009912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</w:tr>
    </w:tbl>
    <w:p w:rsidR="002665D0" w:rsidRDefault="002665D0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2665D0" w:rsidRDefault="002665D0" w:rsidP="00266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456A2" w:rsidRPr="00DB7E66" w:rsidRDefault="00E456A2" w:rsidP="00266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  <w:sectPr w:rsidR="00E456A2" w:rsidRPr="00DB7E66" w:rsidSect="00E456A2">
          <w:pgSz w:w="16838" w:h="11905" w:orient="landscape"/>
          <w:pgMar w:top="1701" w:right="1134" w:bottom="851" w:left="1134" w:header="0" w:footer="0" w:gutter="0"/>
          <w:cols w:space="720"/>
          <w:titlePg/>
          <w:docGrid w:linePitch="299"/>
        </w:sectPr>
      </w:pPr>
    </w:p>
    <w:p w:rsidR="002665D0" w:rsidRDefault="002665D0" w:rsidP="00920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sectPr w:rsidR="002665D0" w:rsidSect="00E456A2">
      <w:pgSz w:w="11905" w:h="16838"/>
      <w:pgMar w:top="1134" w:right="850" w:bottom="1134" w:left="1702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862D2D"/>
    <w:multiLevelType w:val="hybridMultilevel"/>
    <w:tmpl w:val="B720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41AA5B62"/>
    <w:multiLevelType w:val="hybridMultilevel"/>
    <w:tmpl w:val="BC522236"/>
    <w:lvl w:ilvl="0" w:tplc="D8ACF06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6"/>
  </w:num>
  <w:num w:numId="5">
    <w:abstractNumId w:val="21"/>
  </w:num>
  <w:num w:numId="6">
    <w:abstractNumId w:val="20"/>
  </w:num>
  <w:num w:numId="7">
    <w:abstractNumId w:val="10"/>
  </w:num>
  <w:num w:numId="8">
    <w:abstractNumId w:val="7"/>
  </w:num>
  <w:num w:numId="9">
    <w:abstractNumId w:val="3"/>
  </w:num>
  <w:num w:numId="10">
    <w:abstractNumId w:val="4"/>
  </w:num>
  <w:num w:numId="11">
    <w:abstractNumId w:val="22"/>
  </w:num>
  <w:num w:numId="12">
    <w:abstractNumId w:val="23"/>
  </w:num>
  <w:num w:numId="13">
    <w:abstractNumId w:val="14"/>
  </w:num>
  <w:num w:numId="14">
    <w:abstractNumId w:val="13"/>
  </w:num>
  <w:num w:numId="15">
    <w:abstractNumId w:val="0"/>
  </w:num>
  <w:num w:numId="16">
    <w:abstractNumId w:val="11"/>
  </w:num>
  <w:num w:numId="17">
    <w:abstractNumId w:val="18"/>
  </w:num>
  <w:num w:numId="18">
    <w:abstractNumId w:val="19"/>
  </w:num>
  <w:num w:numId="19">
    <w:abstractNumId w:val="15"/>
  </w:num>
  <w:num w:numId="20">
    <w:abstractNumId w:val="2"/>
  </w:num>
  <w:num w:numId="21">
    <w:abstractNumId w:val="1"/>
  </w:num>
  <w:num w:numId="22">
    <w:abstractNumId w:val="5"/>
  </w:num>
  <w:num w:numId="23">
    <w:abstractNumId w:val="24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40DAE"/>
    <w:rsid w:val="000475D6"/>
    <w:rsid w:val="000805FF"/>
    <w:rsid w:val="00093034"/>
    <w:rsid w:val="000B4506"/>
    <w:rsid w:val="000F489C"/>
    <w:rsid w:val="00123F64"/>
    <w:rsid w:val="0015314A"/>
    <w:rsid w:val="0016729F"/>
    <w:rsid w:val="001A1B33"/>
    <w:rsid w:val="001B33D4"/>
    <w:rsid w:val="001F1BD7"/>
    <w:rsid w:val="00224C5C"/>
    <w:rsid w:val="002665D0"/>
    <w:rsid w:val="00270C71"/>
    <w:rsid w:val="00281939"/>
    <w:rsid w:val="00297330"/>
    <w:rsid w:val="002D155C"/>
    <w:rsid w:val="002F7FB8"/>
    <w:rsid w:val="00310B65"/>
    <w:rsid w:val="00356A66"/>
    <w:rsid w:val="003731FA"/>
    <w:rsid w:val="003B520A"/>
    <w:rsid w:val="003C2112"/>
    <w:rsid w:val="003C2D2E"/>
    <w:rsid w:val="00421E5F"/>
    <w:rsid w:val="00470324"/>
    <w:rsid w:val="004901E6"/>
    <w:rsid w:val="004A33D5"/>
    <w:rsid w:val="004B09D1"/>
    <w:rsid w:val="004B4E67"/>
    <w:rsid w:val="00501A40"/>
    <w:rsid w:val="00515139"/>
    <w:rsid w:val="00524C61"/>
    <w:rsid w:val="005278A5"/>
    <w:rsid w:val="00540E53"/>
    <w:rsid w:val="005B092D"/>
    <w:rsid w:val="005D5AAE"/>
    <w:rsid w:val="005E6A66"/>
    <w:rsid w:val="00682C9A"/>
    <w:rsid w:val="006A39EE"/>
    <w:rsid w:val="006E78D5"/>
    <w:rsid w:val="00751FB6"/>
    <w:rsid w:val="00765013"/>
    <w:rsid w:val="0077399E"/>
    <w:rsid w:val="007A0906"/>
    <w:rsid w:val="007A4566"/>
    <w:rsid w:val="007E3F14"/>
    <w:rsid w:val="00854C9A"/>
    <w:rsid w:val="00887F5A"/>
    <w:rsid w:val="008957C6"/>
    <w:rsid w:val="009138C3"/>
    <w:rsid w:val="009208E6"/>
    <w:rsid w:val="00935D88"/>
    <w:rsid w:val="0095034F"/>
    <w:rsid w:val="00994A29"/>
    <w:rsid w:val="009C3614"/>
    <w:rsid w:val="009D0937"/>
    <w:rsid w:val="009F23F4"/>
    <w:rsid w:val="00A433ED"/>
    <w:rsid w:val="00A623D8"/>
    <w:rsid w:val="00AA0BCA"/>
    <w:rsid w:val="00AB0755"/>
    <w:rsid w:val="00AD38EC"/>
    <w:rsid w:val="00B2616B"/>
    <w:rsid w:val="00BC22B5"/>
    <w:rsid w:val="00C37048"/>
    <w:rsid w:val="00C607BB"/>
    <w:rsid w:val="00CA14A2"/>
    <w:rsid w:val="00CA49DD"/>
    <w:rsid w:val="00CB2C53"/>
    <w:rsid w:val="00D07D02"/>
    <w:rsid w:val="00D14ACA"/>
    <w:rsid w:val="00DA313C"/>
    <w:rsid w:val="00DB7E66"/>
    <w:rsid w:val="00DD1474"/>
    <w:rsid w:val="00DD57F1"/>
    <w:rsid w:val="00DE1AAC"/>
    <w:rsid w:val="00DF596D"/>
    <w:rsid w:val="00E02A27"/>
    <w:rsid w:val="00E456A2"/>
    <w:rsid w:val="00EB5294"/>
    <w:rsid w:val="00ED1630"/>
    <w:rsid w:val="00F03D21"/>
    <w:rsid w:val="00F34ED6"/>
    <w:rsid w:val="00F3574F"/>
    <w:rsid w:val="00FD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a">
    <w:name w:val="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a">
    <w:name w:val="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a">
    <w:name w:val="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15139"/>
    <w:rPr>
      <w:b/>
      <w:bCs/>
    </w:rPr>
  </w:style>
  <w:style w:type="paragraph" w:styleId="2b">
    <w:name w:val="Body Text Indent 2"/>
    <w:basedOn w:val="a"/>
    <w:link w:val="2c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Intense Reference"/>
    <w:basedOn w:val="a0"/>
    <w:uiPriority w:val="32"/>
    <w:qFormat/>
    <w:rsid w:val="004B4E67"/>
    <w:rPr>
      <w:b/>
      <w:bCs/>
      <w:smallCaps/>
      <w:color w:val="C0504D" w:themeColor="accent2"/>
      <w:spacing w:val="5"/>
      <w:u w:val="single"/>
    </w:rPr>
  </w:style>
  <w:style w:type="paragraph" w:styleId="af0">
    <w:name w:val="No Spacing"/>
    <w:uiPriority w:val="1"/>
    <w:qFormat/>
    <w:rsid w:val="003C2D2E"/>
    <w:pPr>
      <w:spacing w:after="0" w:line="240" w:lineRule="auto"/>
    </w:p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421E5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a">
    <w:name w:val="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a">
    <w:name w:val="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a">
    <w:name w:val="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15139"/>
    <w:rPr>
      <w:b/>
      <w:bCs/>
    </w:rPr>
  </w:style>
  <w:style w:type="paragraph" w:styleId="2b">
    <w:name w:val="Body Text Indent 2"/>
    <w:basedOn w:val="a"/>
    <w:link w:val="2c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Intense Reference"/>
    <w:basedOn w:val="a0"/>
    <w:uiPriority w:val="32"/>
    <w:qFormat/>
    <w:rsid w:val="004B4E67"/>
    <w:rPr>
      <w:b/>
      <w:bCs/>
      <w:smallCaps/>
      <w:color w:val="C0504D" w:themeColor="accent2"/>
      <w:spacing w:val="5"/>
      <w:u w:val="single"/>
    </w:rPr>
  </w:style>
  <w:style w:type="paragraph" w:styleId="af0">
    <w:name w:val="No Spacing"/>
    <w:uiPriority w:val="1"/>
    <w:qFormat/>
    <w:rsid w:val="003C2D2E"/>
    <w:pPr>
      <w:spacing w:after="0" w:line="240" w:lineRule="auto"/>
    </w:p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421E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74B7F-BEE5-46C8-A7B0-96456305A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29</cp:revision>
  <cp:lastPrinted>2026-02-06T07:23:00Z</cp:lastPrinted>
  <dcterms:created xsi:type="dcterms:W3CDTF">2024-10-22T07:03:00Z</dcterms:created>
  <dcterms:modified xsi:type="dcterms:W3CDTF">2026-02-06T07:31:00Z</dcterms:modified>
</cp:coreProperties>
</file>